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C6147D" w:rsidP="0064186F">
      <w:pPr>
        <w:spacing w:after="0" w:line="480" w:lineRule="auto"/>
        <w:rPr>
          <w:rFonts w:ascii="Times New Roman" w:hAnsi="Times New Roman" w:cs="Times New Roman"/>
          <w:b/>
          <w:sz w:val="24"/>
          <w:szCs w:val="24"/>
        </w:rPr>
      </w:pPr>
    </w:p>
    <w:p w:rsidR="00C6147D" w:rsidRDefault="00104BA9" w:rsidP="0064186F">
      <w:pPr>
        <w:tabs>
          <w:tab w:val="left" w:pos="3105"/>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C6147D" w:rsidRPr="00483694" w:rsidRDefault="00C6147D" w:rsidP="00B21C41">
      <w:pPr>
        <w:spacing w:after="0" w:line="480" w:lineRule="auto"/>
        <w:jc w:val="center"/>
        <w:rPr>
          <w:rFonts w:ascii="Times New Roman" w:hAnsi="Times New Roman" w:cs="Times New Roman"/>
          <w:sz w:val="24"/>
          <w:szCs w:val="24"/>
        </w:rPr>
      </w:pPr>
      <w:r w:rsidRPr="00483694">
        <w:rPr>
          <w:rFonts w:ascii="Times New Roman" w:hAnsi="Times New Roman" w:cs="Times New Roman"/>
          <w:sz w:val="24"/>
          <w:szCs w:val="24"/>
        </w:rPr>
        <w:t>Criminal Behavior Theories</w:t>
      </w:r>
    </w:p>
    <w:p w:rsidR="00C6147D" w:rsidRPr="00483694" w:rsidRDefault="00C6147D" w:rsidP="0064186F">
      <w:pPr>
        <w:spacing w:after="0" w:line="480" w:lineRule="auto"/>
        <w:jc w:val="center"/>
        <w:rPr>
          <w:rFonts w:ascii="Times New Roman" w:hAnsi="Times New Roman" w:cs="Times New Roman"/>
          <w:sz w:val="24"/>
          <w:szCs w:val="24"/>
        </w:rPr>
      </w:pPr>
      <w:r w:rsidRPr="00483694">
        <w:rPr>
          <w:rFonts w:ascii="Times New Roman" w:hAnsi="Times New Roman" w:cs="Times New Roman"/>
          <w:sz w:val="24"/>
          <w:szCs w:val="24"/>
        </w:rPr>
        <w:t>Student’s Name</w:t>
      </w:r>
    </w:p>
    <w:p w:rsidR="00C6147D" w:rsidRPr="00483694" w:rsidRDefault="00C6147D" w:rsidP="0064186F">
      <w:pPr>
        <w:spacing w:after="0" w:line="480" w:lineRule="auto"/>
        <w:jc w:val="center"/>
        <w:rPr>
          <w:rFonts w:ascii="Times New Roman" w:hAnsi="Times New Roman" w:cs="Times New Roman"/>
          <w:sz w:val="24"/>
          <w:szCs w:val="24"/>
        </w:rPr>
      </w:pPr>
      <w:r w:rsidRPr="00483694">
        <w:rPr>
          <w:rFonts w:ascii="Times New Roman" w:hAnsi="Times New Roman" w:cs="Times New Roman"/>
          <w:sz w:val="24"/>
          <w:szCs w:val="24"/>
        </w:rPr>
        <w:t>Institutional Affiliation</w:t>
      </w:r>
    </w:p>
    <w:p w:rsidR="00C6147D" w:rsidRDefault="00C6147D" w:rsidP="0064186F">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C07483" w:rsidRPr="00370E88" w:rsidRDefault="00C07483" w:rsidP="009538FF">
      <w:pPr>
        <w:spacing w:after="0" w:line="480" w:lineRule="auto"/>
        <w:ind w:firstLine="720"/>
        <w:jc w:val="center"/>
        <w:rPr>
          <w:rFonts w:ascii="Times New Roman" w:hAnsi="Times New Roman" w:cs="Times New Roman"/>
          <w:sz w:val="24"/>
          <w:szCs w:val="24"/>
        </w:rPr>
      </w:pPr>
      <w:r w:rsidRPr="00370E88">
        <w:rPr>
          <w:rFonts w:ascii="Times New Roman" w:hAnsi="Times New Roman" w:cs="Times New Roman"/>
          <w:sz w:val="24"/>
          <w:szCs w:val="24"/>
        </w:rPr>
        <w:lastRenderedPageBreak/>
        <w:t>Criminal Behavior Theories.</w:t>
      </w:r>
    </w:p>
    <w:p w:rsidR="00C07483" w:rsidRPr="00C07483" w:rsidRDefault="00C07483" w:rsidP="00C07483">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 xml:space="preserve">Criminal Behavior Theories are the theories that explain why or how a particular crime or certain things that are related to illegal behavior happened. Criminal law defines crimes as activities that the government deems to be harmful within society. Criminal activities are many but can be categorized into four sections. These include statutory crime, inchoate crime, property, and personal crime. Anyone found doing criminal activities or suspected to have been engaged in illegal behavior, he or she may be guilty and can be arraigned in criminal court. Criminal behavior theories are divided into three main approaches: biological theories, sociological theories, and psychological theories (Hagan &amp; Daigle, 2018). Among them, the biological method is the most applicable concept that is likely to cause criminal behavior today, as discussed below. </w:t>
      </w:r>
    </w:p>
    <w:p w:rsidR="00C07483" w:rsidRPr="009538FF" w:rsidRDefault="00370E88" w:rsidP="009538FF">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Biological Theory</w:t>
      </w:r>
    </w:p>
    <w:p w:rsidR="00C07483" w:rsidRPr="00C07483" w:rsidRDefault="00C07483" w:rsidP="00370E88">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The biological theory assumes that people are naturally criminals and are physiologically different from those who are not criminals. It was suggested by Cesare Lombroso (the father of the present criminology) who argued that criminology was as a result of biology and its characteristics, meaning that criminals were born as such. Biological theories in the field of criminology try to explain practices contrary to what society expects in the study of individual properties. According to Thornberry, in 2018, biological theories are grouped in three classes which includes those that attempt to: show the difference among people on the grounds of certain inherent, trace the origin of deviations to genetic traits and lastly, differentiate the involved on the basis of organic or analytic variety in the mind or the entire body.</w:t>
      </w:r>
      <w:r w:rsidR="00370E88">
        <w:rPr>
          <w:rFonts w:ascii="Times New Roman" w:hAnsi="Times New Roman" w:cs="Times New Roman"/>
          <w:sz w:val="24"/>
          <w:szCs w:val="24"/>
        </w:rPr>
        <w:t xml:space="preserve"> </w:t>
      </w:r>
      <w:r w:rsidRPr="00C07483">
        <w:rPr>
          <w:rFonts w:ascii="Times New Roman" w:hAnsi="Times New Roman" w:cs="Times New Roman"/>
          <w:sz w:val="24"/>
          <w:szCs w:val="24"/>
        </w:rPr>
        <w:t xml:space="preserve">The theories have got strength and weaknesses. In the strength's part, they are based on scientific evidence that all criminals had no free will and they are driven by biological influence. Abnormalities from </w:t>
      </w:r>
      <w:r w:rsidRPr="00C07483">
        <w:rPr>
          <w:rFonts w:ascii="Times New Roman" w:hAnsi="Times New Roman" w:cs="Times New Roman"/>
          <w:sz w:val="24"/>
          <w:szCs w:val="24"/>
        </w:rPr>
        <w:lastRenderedPageBreak/>
        <w:t>anyone was viewed as advancement as being the suspects of the crimes because they can be recognized. These theories are criticized because they contain a lot of assumptions.</w:t>
      </w:r>
    </w:p>
    <w:p w:rsidR="00C07483" w:rsidRPr="009538FF" w:rsidRDefault="00C07483" w:rsidP="009538FF">
      <w:pPr>
        <w:spacing w:after="0" w:line="480" w:lineRule="auto"/>
        <w:ind w:firstLine="720"/>
        <w:jc w:val="center"/>
        <w:rPr>
          <w:rFonts w:ascii="Times New Roman" w:hAnsi="Times New Roman" w:cs="Times New Roman"/>
          <w:b/>
          <w:sz w:val="24"/>
          <w:szCs w:val="24"/>
        </w:rPr>
      </w:pPr>
      <w:r w:rsidRPr="009538FF">
        <w:rPr>
          <w:rFonts w:ascii="Times New Roman" w:hAnsi="Times New Roman" w:cs="Times New Roman"/>
          <w:b/>
          <w:sz w:val="24"/>
          <w:szCs w:val="24"/>
        </w:rPr>
        <w:t>Comparing Biological Theories to Psychological Theories</w:t>
      </w:r>
    </w:p>
    <w:p w:rsidR="00C07483" w:rsidRPr="00C07483" w:rsidRDefault="00C07483" w:rsidP="00C07483">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 xml:space="preserve">Psychological Theories are social bonding theories center on the mental processes of how one values one's social relationships, and how this can inhibit criminal behavior. According to Hans Eysenck, in 1987, criminal behavior is either the result of mental illness or a weak conscience. It comprises of three theories with include psychodynamic approach, behavioral approach, and cognitive approach (Rade, Desmarais &amp; Burnette, 2018). There are weaknesses and strengths of these theories. Defects include the fact that: the theories deal with causes at an individual level but should observe crime from an observable features perspective. </w:t>
      </w:r>
    </w:p>
    <w:p w:rsidR="00C07483" w:rsidRPr="00C07483" w:rsidRDefault="00C07483" w:rsidP="00C07483">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The psychological theories suggest that how people associates with one another cause criminal activities. It tries to prove that everyone can become a criminal depending on the status of the mind and one's conscience. However, psychological theories are scientifically wrong. Scientifically, not everyone can become a criminal; individuals are born with traits that lead to those acts, especially if the parents were criminals. A field study was conducted in the USA, and it was found out that every home with a criminal parent, also, the children had inherited the character. The study proved the physiological theories wrong and supporting biological theories. The theories are unscientific; hence, they are highly criticized because it does not provide enough explanation about the crime.</w:t>
      </w:r>
    </w:p>
    <w:p w:rsidR="00C07483" w:rsidRPr="009538FF" w:rsidRDefault="00C07483" w:rsidP="009538FF">
      <w:pPr>
        <w:spacing w:after="0" w:line="480" w:lineRule="auto"/>
        <w:ind w:firstLine="720"/>
        <w:jc w:val="center"/>
        <w:rPr>
          <w:rFonts w:ascii="Times New Roman" w:hAnsi="Times New Roman" w:cs="Times New Roman"/>
          <w:b/>
          <w:sz w:val="24"/>
          <w:szCs w:val="24"/>
        </w:rPr>
      </w:pPr>
      <w:r w:rsidRPr="009538FF">
        <w:rPr>
          <w:rFonts w:ascii="Times New Roman" w:hAnsi="Times New Roman" w:cs="Times New Roman"/>
          <w:b/>
          <w:sz w:val="24"/>
          <w:szCs w:val="24"/>
        </w:rPr>
        <w:t>Comparing biological and Sociological Theories</w:t>
      </w:r>
    </w:p>
    <w:p w:rsidR="00C07483" w:rsidRPr="00C07483" w:rsidRDefault="00C07483" w:rsidP="00C07483">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 xml:space="preserve">The sociological approaches suggest that criminal activities are given out by factors external to specific individuals; this includes peer groups, neighborhood, and of course, the family. They recommend that the habit does not come from the person involved. Famous </w:t>
      </w:r>
      <w:r w:rsidRPr="00C07483">
        <w:rPr>
          <w:rFonts w:ascii="Times New Roman" w:hAnsi="Times New Roman" w:cs="Times New Roman"/>
          <w:sz w:val="24"/>
          <w:szCs w:val="24"/>
        </w:rPr>
        <w:lastRenderedPageBreak/>
        <w:t>scientists Clifford and Henry, in 1942, experimented and found out that crime is a function of neighborhood dynamics and not come from individual actions. Several theories fall under this approach, and they include defensible space theory, broken window theory, and routine activities theory the sociological theories has both weaknesses and strengths. While looking at the advantages of these theories, they increase genuine opportunities for progression and obtainment of goods and property in regions where these do not exist.</w:t>
      </w:r>
    </w:p>
    <w:p w:rsidR="00C07483" w:rsidRPr="00C07483" w:rsidRDefault="00C07483" w:rsidP="00C07483">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Sociological theories suggest that the criminal behaviors by individuals do not come from the respective individual but the surroundings. The theories fail to provide enough support to this claim in that it is scientifically true. Rafter, in 2017, suggests that criminals have a character trait in their genetic modification, which makes one a criminal just like the parents. The individual may not be mentally upright and end up committing a crime. Does this have something to do with the environment? No. Criminal acts by done are mostly from the individual, although in some cases surrounding may affect, it is not purely the external factors. Science has proved that there are traits in the genetic composition of the criminals that dictates their behavior.</w:t>
      </w:r>
    </w:p>
    <w:p w:rsidR="001A4F26" w:rsidRDefault="00C07483" w:rsidP="001A4F26">
      <w:pPr>
        <w:spacing w:after="0" w:line="480" w:lineRule="auto"/>
        <w:ind w:firstLine="720"/>
        <w:rPr>
          <w:rFonts w:ascii="Times New Roman" w:hAnsi="Times New Roman" w:cs="Times New Roman"/>
          <w:sz w:val="24"/>
          <w:szCs w:val="24"/>
        </w:rPr>
      </w:pPr>
      <w:r w:rsidRPr="00C07483">
        <w:rPr>
          <w:rFonts w:ascii="Times New Roman" w:hAnsi="Times New Roman" w:cs="Times New Roman"/>
          <w:sz w:val="24"/>
          <w:szCs w:val="24"/>
        </w:rPr>
        <w:t>In conclusion, among the three broad theories of criminal behavior, I would choose the biological methods to be the most applicable. The reason behind this is the fact that these types of approaches are based on scientific facts and can be proved. Biological theories may have some weaknesses, but among the three broad categories, it is the most applicable.</w:t>
      </w:r>
    </w:p>
    <w:p w:rsidR="001A4F26" w:rsidRDefault="001A4F26">
      <w:pPr>
        <w:rPr>
          <w:rFonts w:ascii="Times New Roman" w:hAnsi="Times New Roman" w:cs="Times New Roman"/>
          <w:sz w:val="24"/>
          <w:szCs w:val="24"/>
        </w:rPr>
      </w:pPr>
      <w:r>
        <w:rPr>
          <w:rFonts w:ascii="Times New Roman" w:hAnsi="Times New Roman" w:cs="Times New Roman"/>
          <w:sz w:val="24"/>
          <w:szCs w:val="24"/>
        </w:rPr>
        <w:br w:type="page"/>
      </w:r>
    </w:p>
    <w:p w:rsidR="00571E52" w:rsidRPr="006E5E86" w:rsidRDefault="00FF2E2B" w:rsidP="001A4F26">
      <w:pPr>
        <w:spacing w:after="0" w:line="480" w:lineRule="auto"/>
        <w:ind w:left="720" w:hanging="720"/>
        <w:jc w:val="center"/>
        <w:rPr>
          <w:rFonts w:ascii="Times New Roman" w:hAnsi="Times New Roman" w:cs="Times New Roman"/>
          <w:sz w:val="24"/>
          <w:szCs w:val="24"/>
        </w:rPr>
      </w:pPr>
      <w:r w:rsidRPr="006E5E86">
        <w:rPr>
          <w:rFonts w:ascii="Times New Roman" w:hAnsi="Times New Roman" w:cs="Times New Roman"/>
          <w:sz w:val="24"/>
          <w:szCs w:val="24"/>
        </w:rPr>
        <w:lastRenderedPageBreak/>
        <w:t>References</w:t>
      </w:r>
    </w:p>
    <w:p w:rsidR="00FF2E2B" w:rsidRPr="006E5E86" w:rsidRDefault="00FF2E2B" w:rsidP="001A4F26">
      <w:pPr>
        <w:spacing w:after="0" w:line="480" w:lineRule="auto"/>
        <w:ind w:left="720" w:hanging="720"/>
        <w:rPr>
          <w:rFonts w:ascii="Times New Roman" w:hAnsi="Times New Roman" w:cs="Times New Roman"/>
          <w:sz w:val="24"/>
          <w:szCs w:val="24"/>
        </w:rPr>
      </w:pPr>
      <w:r w:rsidRPr="006E5E86">
        <w:rPr>
          <w:rFonts w:ascii="Times New Roman" w:hAnsi="Times New Roman" w:cs="Times New Roman"/>
          <w:sz w:val="24"/>
          <w:szCs w:val="24"/>
        </w:rPr>
        <w:t>Hagan, F. E., &amp; Daigle, L. E. (2018). Introduction to criminology: Theories, methods, and criminal behavior. Sage Publications.</w:t>
      </w:r>
    </w:p>
    <w:p w:rsidR="00B21C41" w:rsidRDefault="00FF2E2B" w:rsidP="001A4F26">
      <w:pPr>
        <w:spacing w:after="0" w:line="480" w:lineRule="auto"/>
        <w:ind w:left="720" w:hanging="720"/>
      </w:pPr>
      <w:r w:rsidRPr="006E5E86">
        <w:rPr>
          <w:rFonts w:ascii="Times New Roman" w:hAnsi="Times New Roman" w:cs="Times New Roman"/>
          <w:sz w:val="24"/>
          <w:szCs w:val="24"/>
        </w:rPr>
        <w:t>Rade, C. B., Desmarais, S. L., &amp; Burnette, J. L. (2018). Implicit theories of criminal behavior: fostering public support for ex-offender community reentry. Applied psychology in criminal justice, 14(1), 14-36.</w:t>
      </w:r>
      <w:r w:rsidR="00B21C41" w:rsidRPr="00B21C41">
        <w:t xml:space="preserve"> </w:t>
      </w:r>
    </w:p>
    <w:p w:rsidR="00FF2E2B" w:rsidRPr="006E5E86" w:rsidRDefault="00B21C41" w:rsidP="001A4F26">
      <w:pPr>
        <w:spacing w:after="0" w:line="480" w:lineRule="auto"/>
        <w:ind w:left="720" w:hanging="720"/>
        <w:rPr>
          <w:rFonts w:ascii="Times New Roman" w:hAnsi="Times New Roman" w:cs="Times New Roman"/>
          <w:sz w:val="24"/>
          <w:szCs w:val="24"/>
        </w:rPr>
      </w:pPr>
      <w:r w:rsidRPr="00B21C41">
        <w:rPr>
          <w:rFonts w:ascii="Times New Roman" w:hAnsi="Times New Roman" w:cs="Times New Roman"/>
          <w:sz w:val="24"/>
          <w:szCs w:val="24"/>
        </w:rPr>
        <w:t>Rafter, N. H. (2017). HJ Eysenck in Fagin’s kitchen: The return to biological theory in 20th-century criminology. In Biosocial Theories of Crime (pp. 131-150). Routledge.. HJ Eysenck in Fagin’s kitchen: The return to biological theory in 20th-century criminology. In Biosocial Theories of Crime (pp. 131-150). Routledge.</w:t>
      </w:r>
      <w:bookmarkStart w:id="0" w:name="_GoBack"/>
      <w:bookmarkEnd w:id="0"/>
    </w:p>
    <w:p w:rsidR="009F338C" w:rsidRPr="006E5E86" w:rsidRDefault="00B21C41" w:rsidP="001A4F26">
      <w:pPr>
        <w:spacing w:after="0" w:line="480" w:lineRule="auto"/>
        <w:ind w:left="720" w:hanging="720"/>
        <w:rPr>
          <w:rFonts w:ascii="Times New Roman" w:hAnsi="Times New Roman" w:cs="Times New Roman"/>
          <w:sz w:val="24"/>
          <w:szCs w:val="24"/>
        </w:rPr>
      </w:pPr>
      <w:r w:rsidRPr="00B21C41">
        <w:rPr>
          <w:rFonts w:ascii="Times New Roman" w:hAnsi="Times New Roman" w:cs="Times New Roman"/>
          <w:sz w:val="24"/>
          <w:szCs w:val="24"/>
        </w:rPr>
        <w:t>Thornberry, T. (2018). Developmental theories of crime and delinquency. Routledge.</w:t>
      </w:r>
    </w:p>
    <w:sectPr w:rsidR="009F338C" w:rsidRPr="006E5E86" w:rsidSect="00C614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0DA" w:rsidRDefault="007060DA" w:rsidP="00C6147D">
      <w:pPr>
        <w:spacing w:after="0" w:line="240" w:lineRule="auto"/>
      </w:pPr>
      <w:r>
        <w:separator/>
      </w:r>
    </w:p>
  </w:endnote>
  <w:endnote w:type="continuationSeparator" w:id="0">
    <w:p w:rsidR="007060DA" w:rsidRDefault="007060DA" w:rsidP="00C61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0DA" w:rsidRDefault="007060DA" w:rsidP="00C6147D">
      <w:pPr>
        <w:spacing w:after="0" w:line="240" w:lineRule="auto"/>
      </w:pPr>
      <w:r>
        <w:separator/>
      </w:r>
    </w:p>
  </w:footnote>
  <w:footnote w:type="continuationSeparator" w:id="0">
    <w:p w:rsidR="007060DA" w:rsidRDefault="007060DA" w:rsidP="00C61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512321"/>
      <w:docPartObj>
        <w:docPartGallery w:val="Page Numbers (Top of Page)"/>
        <w:docPartUnique/>
      </w:docPartObj>
    </w:sdtPr>
    <w:sdtEndPr>
      <w:rPr>
        <w:rFonts w:ascii="Times New Roman" w:hAnsi="Times New Roman" w:cs="Times New Roman"/>
        <w:noProof/>
        <w:sz w:val="24"/>
        <w:szCs w:val="24"/>
      </w:rPr>
    </w:sdtEndPr>
    <w:sdtContent>
      <w:p w:rsidR="00C6147D" w:rsidRPr="00104BA9" w:rsidRDefault="00C6147D">
        <w:pPr>
          <w:pStyle w:val="Header"/>
          <w:rPr>
            <w:rFonts w:ascii="Times New Roman" w:hAnsi="Times New Roman" w:cs="Times New Roman"/>
            <w:sz w:val="24"/>
            <w:szCs w:val="24"/>
          </w:rPr>
        </w:pPr>
        <w:r w:rsidRPr="00104BA9">
          <w:rPr>
            <w:rFonts w:ascii="Times New Roman" w:hAnsi="Times New Roman" w:cs="Times New Roman"/>
            <w:sz w:val="24"/>
            <w:szCs w:val="24"/>
          </w:rPr>
          <w:t>CRIMINAL BEHAVIOR THEORIES</w:t>
        </w:r>
        <w:r w:rsidRPr="00104BA9">
          <w:rPr>
            <w:rFonts w:ascii="Times New Roman" w:hAnsi="Times New Roman" w:cs="Times New Roman"/>
            <w:sz w:val="24"/>
            <w:szCs w:val="24"/>
          </w:rPr>
          <w:tab/>
        </w:r>
        <w:r w:rsidRPr="00104BA9">
          <w:rPr>
            <w:rFonts w:ascii="Times New Roman" w:hAnsi="Times New Roman" w:cs="Times New Roman"/>
            <w:sz w:val="24"/>
            <w:szCs w:val="24"/>
          </w:rPr>
          <w:tab/>
          <w:t xml:space="preserve">  </w:t>
        </w:r>
        <w:r w:rsidRPr="00104BA9">
          <w:rPr>
            <w:rFonts w:ascii="Times New Roman" w:hAnsi="Times New Roman" w:cs="Times New Roman"/>
            <w:sz w:val="24"/>
            <w:szCs w:val="24"/>
          </w:rPr>
          <w:fldChar w:fldCharType="begin"/>
        </w:r>
        <w:r w:rsidRPr="00104BA9">
          <w:rPr>
            <w:rFonts w:ascii="Times New Roman" w:hAnsi="Times New Roman" w:cs="Times New Roman"/>
            <w:sz w:val="24"/>
            <w:szCs w:val="24"/>
          </w:rPr>
          <w:instrText xml:space="preserve"> PAGE   \* MERGEFORMAT </w:instrText>
        </w:r>
        <w:r w:rsidRPr="00104BA9">
          <w:rPr>
            <w:rFonts w:ascii="Times New Roman" w:hAnsi="Times New Roman" w:cs="Times New Roman"/>
            <w:sz w:val="24"/>
            <w:szCs w:val="24"/>
          </w:rPr>
          <w:fldChar w:fldCharType="separate"/>
        </w:r>
        <w:r w:rsidR="001A4F26">
          <w:rPr>
            <w:rFonts w:ascii="Times New Roman" w:hAnsi="Times New Roman" w:cs="Times New Roman"/>
            <w:noProof/>
            <w:sz w:val="24"/>
            <w:szCs w:val="24"/>
          </w:rPr>
          <w:t>5</w:t>
        </w:r>
        <w:r w:rsidRPr="00104BA9">
          <w:rPr>
            <w:rFonts w:ascii="Times New Roman" w:hAnsi="Times New Roman" w:cs="Times New Roman"/>
            <w:noProof/>
            <w:sz w:val="24"/>
            <w:szCs w:val="24"/>
          </w:rPr>
          <w:fldChar w:fldCharType="end"/>
        </w:r>
      </w:p>
    </w:sdtContent>
  </w:sdt>
  <w:p w:rsidR="00C6147D" w:rsidRDefault="00C614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47D" w:rsidRPr="00104BA9" w:rsidRDefault="00C6147D">
    <w:pPr>
      <w:pStyle w:val="Header"/>
      <w:rPr>
        <w:rFonts w:ascii="Times New Roman" w:hAnsi="Times New Roman" w:cs="Times New Roman"/>
        <w:sz w:val="24"/>
        <w:szCs w:val="24"/>
      </w:rPr>
    </w:pPr>
    <w:r w:rsidRPr="00104BA9">
      <w:rPr>
        <w:rFonts w:ascii="Times New Roman" w:hAnsi="Times New Roman" w:cs="Times New Roman"/>
        <w:sz w:val="24"/>
        <w:szCs w:val="24"/>
      </w:rPr>
      <w:t>Running head: CRIMINAL BEHAVIOR THEORIES</w:t>
    </w:r>
    <w:sdt>
      <w:sdtPr>
        <w:rPr>
          <w:rFonts w:ascii="Times New Roman" w:hAnsi="Times New Roman" w:cs="Times New Roman"/>
          <w:sz w:val="24"/>
          <w:szCs w:val="24"/>
        </w:rPr>
        <w:id w:val="1147560236"/>
        <w:docPartObj>
          <w:docPartGallery w:val="Page Numbers (Top of Page)"/>
          <w:docPartUnique/>
        </w:docPartObj>
      </w:sdtPr>
      <w:sdtEndPr>
        <w:rPr>
          <w:noProof/>
        </w:rPr>
      </w:sdtEndPr>
      <w:sdtContent>
        <w:r w:rsidRPr="00104BA9">
          <w:rPr>
            <w:rFonts w:ascii="Times New Roman" w:hAnsi="Times New Roman" w:cs="Times New Roman"/>
            <w:sz w:val="24"/>
            <w:szCs w:val="24"/>
          </w:rPr>
          <w:tab/>
          <w:t xml:space="preserve"> </w:t>
        </w:r>
        <w:r w:rsidRPr="00104BA9">
          <w:rPr>
            <w:rFonts w:ascii="Times New Roman" w:hAnsi="Times New Roman" w:cs="Times New Roman"/>
            <w:sz w:val="24"/>
            <w:szCs w:val="24"/>
          </w:rPr>
          <w:fldChar w:fldCharType="begin"/>
        </w:r>
        <w:r w:rsidRPr="00104BA9">
          <w:rPr>
            <w:rFonts w:ascii="Times New Roman" w:hAnsi="Times New Roman" w:cs="Times New Roman"/>
            <w:sz w:val="24"/>
            <w:szCs w:val="24"/>
          </w:rPr>
          <w:instrText xml:space="preserve"> PAGE   \* MERGEFORMAT </w:instrText>
        </w:r>
        <w:r w:rsidRPr="00104BA9">
          <w:rPr>
            <w:rFonts w:ascii="Times New Roman" w:hAnsi="Times New Roman" w:cs="Times New Roman"/>
            <w:sz w:val="24"/>
            <w:szCs w:val="24"/>
          </w:rPr>
          <w:fldChar w:fldCharType="separate"/>
        </w:r>
        <w:r w:rsidR="001A4F26">
          <w:rPr>
            <w:rFonts w:ascii="Times New Roman" w:hAnsi="Times New Roman" w:cs="Times New Roman"/>
            <w:noProof/>
            <w:sz w:val="24"/>
            <w:szCs w:val="24"/>
          </w:rPr>
          <w:t>1</w:t>
        </w:r>
        <w:r w:rsidRPr="00104BA9">
          <w:rPr>
            <w:rFonts w:ascii="Times New Roman" w:hAnsi="Times New Roman" w:cs="Times New Roman"/>
            <w:noProof/>
            <w:sz w:val="24"/>
            <w:szCs w:val="24"/>
          </w:rPr>
          <w:fldChar w:fldCharType="end"/>
        </w:r>
      </w:sdtContent>
    </w:sdt>
  </w:p>
  <w:p w:rsidR="00C6147D" w:rsidRDefault="00C614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9E6E2C"/>
    <w:multiLevelType w:val="hybridMultilevel"/>
    <w:tmpl w:val="F3CC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E512DA"/>
    <w:multiLevelType w:val="hybridMultilevel"/>
    <w:tmpl w:val="72046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EB6C65"/>
    <w:multiLevelType w:val="hybridMultilevel"/>
    <w:tmpl w:val="1A743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8C"/>
    <w:rsid w:val="00000CC2"/>
    <w:rsid w:val="00004A55"/>
    <w:rsid w:val="00017B7A"/>
    <w:rsid w:val="000E0801"/>
    <w:rsid w:val="00104BA9"/>
    <w:rsid w:val="00130A76"/>
    <w:rsid w:val="0014141C"/>
    <w:rsid w:val="001A4F26"/>
    <w:rsid w:val="00227BDD"/>
    <w:rsid w:val="002877C0"/>
    <w:rsid w:val="002B2956"/>
    <w:rsid w:val="002F341E"/>
    <w:rsid w:val="00370E88"/>
    <w:rsid w:val="00387FD5"/>
    <w:rsid w:val="00446BD2"/>
    <w:rsid w:val="00483694"/>
    <w:rsid w:val="004C07AE"/>
    <w:rsid w:val="004C1408"/>
    <w:rsid w:val="0055670E"/>
    <w:rsid w:val="005623A5"/>
    <w:rsid w:val="00571E52"/>
    <w:rsid w:val="005D7794"/>
    <w:rsid w:val="00611543"/>
    <w:rsid w:val="0064186F"/>
    <w:rsid w:val="00654AD4"/>
    <w:rsid w:val="00663BC6"/>
    <w:rsid w:val="006A550D"/>
    <w:rsid w:val="006E5E86"/>
    <w:rsid w:val="00704165"/>
    <w:rsid w:val="007060DA"/>
    <w:rsid w:val="007E4579"/>
    <w:rsid w:val="008114E6"/>
    <w:rsid w:val="008B0004"/>
    <w:rsid w:val="00911523"/>
    <w:rsid w:val="009538FF"/>
    <w:rsid w:val="00987439"/>
    <w:rsid w:val="009A51D5"/>
    <w:rsid w:val="009F338C"/>
    <w:rsid w:val="00A01BAB"/>
    <w:rsid w:val="00A261C2"/>
    <w:rsid w:val="00A40373"/>
    <w:rsid w:val="00B21C41"/>
    <w:rsid w:val="00C07483"/>
    <w:rsid w:val="00C6147D"/>
    <w:rsid w:val="00CB2184"/>
    <w:rsid w:val="00DD10E4"/>
    <w:rsid w:val="00DF180A"/>
    <w:rsid w:val="00E21706"/>
    <w:rsid w:val="00F47EC0"/>
    <w:rsid w:val="00FF2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967F8-5375-43D6-B311-B210EA64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E86"/>
    <w:pPr>
      <w:ind w:left="720"/>
      <w:contextualSpacing/>
    </w:pPr>
  </w:style>
  <w:style w:type="paragraph" w:styleId="Header">
    <w:name w:val="header"/>
    <w:basedOn w:val="Normal"/>
    <w:link w:val="HeaderChar"/>
    <w:uiPriority w:val="99"/>
    <w:unhideWhenUsed/>
    <w:rsid w:val="00C6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47D"/>
  </w:style>
  <w:style w:type="paragraph" w:styleId="Footer">
    <w:name w:val="footer"/>
    <w:basedOn w:val="Normal"/>
    <w:link w:val="FooterChar"/>
    <w:uiPriority w:val="99"/>
    <w:unhideWhenUsed/>
    <w:rsid w:val="00C6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2019-08-31T06:12:00Z</dcterms:created>
  <dcterms:modified xsi:type="dcterms:W3CDTF">2019-08-31T06:12:00Z</dcterms:modified>
</cp:coreProperties>
</file>